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F8C" w14:textId="274340E9" w:rsidR="00922680" w:rsidRPr="008F3CC9" w:rsidRDefault="00FF2D9A" w:rsidP="00EF548E">
      <w:pPr>
        <w:rPr>
          <w:b/>
          <w:bCs/>
          <w:sz w:val="40"/>
          <w:szCs w:val="40"/>
        </w:rPr>
      </w:pPr>
      <w:r w:rsidRPr="008F3CC9">
        <w:rPr>
          <w:b/>
          <w:bCs/>
          <w:sz w:val="40"/>
          <w:szCs w:val="40"/>
        </w:rPr>
        <w:t>G</w:t>
      </w:r>
      <w:r w:rsidR="00922680" w:rsidRPr="008F3CC9">
        <w:rPr>
          <w:b/>
          <w:bCs/>
          <w:sz w:val="40"/>
          <w:szCs w:val="40"/>
        </w:rPr>
        <w:t>et HEP CURED!</w:t>
      </w:r>
    </w:p>
    <w:p w14:paraId="485AD0B6" w14:textId="568EA6DC" w:rsidR="00EF548E" w:rsidRPr="008F3CC9" w:rsidRDefault="00EF548E" w:rsidP="00EF548E">
      <w:pPr>
        <w:rPr>
          <w:sz w:val="24"/>
          <w:szCs w:val="24"/>
        </w:rPr>
      </w:pPr>
      <w:r w:rsidRPr="049F4F80">
        <w:rPr>
          <w:sz w:val="24"/>
          <w:szCs w:val="24"/>
        </w:rPr>
        <w:t>HEP CURED is a state-wide health promotion and awareness campaign to encourage people to get cured of hepatitis C.</w:t>
      </w:r>
    </w:p>
    <w:p w14:paraId="61B50182" w14:textId="1D287AC9" w:rsidR="00EF548E" w:rsidRPr="008F3CC9" w:rsidRDefault="00EF548E" w:rsidP="00EF548E">
      <w:pPr>
        <w:rPr>
          <w:sz w:val="24"/>
          <w:szCs w:val="24"/>
        </w:rPr>
      </w:pPr>
      <w:r w:rsidRPr="049F4F80">
        <w:rPr>
          <w:sz w:val="24"/>
          <w:szCs w:val="24"/>
        </w:rPr>
        <w:t xml:space="preserve">Once considered a chronic condition with life threatening health impacts, hepatitis C is now easily cured with simple, </w:t>
      </w:r>
      <w:bookmarkStart w:id="0" w:name="_Int_EJx8ZQ9R"/>
      <w:r w:rsidRPr="049F4F80">
        <w:rPr>
          <w:sz w:val="24"/>
          <w:szCs w:val="24"/>
        </w:rPr>
        <w:t>effective,</w:t>
      </w:r>
      <w:bookmarkEnd w:id="0"/>
      <w:r w:rsidRPr="049F4F80">
        <w:rPr>
          <w:sz w:val="24"/>
          <w:szCs w:val="24"/>
        </w:rPr>
        <w:t xml:space="preserve"> and affordable treatments. Despite this, tens of thousands of people </w:t>
      </w:r>
      <w:r w:rsidR="005625B0">
        <w:rPr>
          <w:sz w:val="24"/>
          <w:szCs w:val="24"/>
        </w:rPr>
        <w:t xml:space="preserve">who </w:t>
      </w:r>
      <w:r w:rsidRPr="049F4F80">
        <w:rPr>
          <w:sz w:val="24"/>
          <w:szCs w:val="24"/>
        </w:rPr>
        <w:t>are living with the virus remain unaware of the game-changing treatment and new pathways to test and treat hep</w:t>
      </w:r>
      <w:r w:rsidR="00EC1C27">
        <w:rPr>
          <w:sz w:val="24"/>
          <w:szCs w:val="24"/>
        </w:rPr>
        <w:t>atitis</w:t>
      </w:r>
      <w:r w:rsidRPr="049F4F80">
        <w:rPr>
          <w:sz w:val="24"/>
          <w:szCs w:val="24"/>
        </w:rPr>
        <w:t xml:space="preserve"> C.</w:t>
      </w:r>
    </w:p>
    <w:p w14:paraId="40AB6D3B" w14:textId="11E72841" w:rsidR="00EF548E" w:rsidRPr="008F3CC9" w:rsidRDefault="00EF548E" w:rsidP="049F4F80">
      <w:pPr>
        <w:rPr>
          <w:sz w:val="24"/>
          <w:szCs w:val="24"/>
        </w:rPr>
      </w:pPr>
      <w:r w:rsidRPr="049F4F80">
        <w:rPr>
          <w:sz w:val="24"/>
          <w:szCs w:val="24"/>
        </w:rPr>
        <w:t xml:space="preserve">The HEP CURED campaign uses simple messaging and warm imagery to promote the availability and effectiveness of cures for hepatitis C. The </w:t>
      </w:r>
      <w:r w:rsidR="0035155F">
        <w:rPr>
          <w:sz w:val="24"/>
          <w:szCs w:val="24"/>
        </w:rPr>
        <w:t>key</w:t>
      </w:r>
      <w:r w:rsidRPr="049F4F80">
        <w:rPr>
          <w:sz w:val="24"/>
          <w:szCs w:val="24"/>
        </w:rPr>
        <w:t xml:space="preserve"> message </w:t>
      </w:r>
      <w:r w:rsidR="003617C2">
        <w:rPr>
          <w:sz w:val="24"/>
          <w:szCs w:val="24"/>
        </w:rPr>
        <w:t>is one of</w:t>
      </w:r>
      <w:r w:rsidRPr="049F4F80">
        <w:rPr>
          <w:sz w:val="24"/>
          <w:szCs w:val="24"/>
        </w:rPr>
        <w:t xml:space="preserve"> connection with loved ones or significant others. The hep C treatments give people the chance to be free of the virus and be healthier, to be part of the future of their loved ones, children, and grandchildren.</w:t>
      </w:r>
    </w:p>
    <w:p w14:paraId="63828B75" w14:textId="54F30EDF" w:rsidR="00EF548E" w:rsidRPr="0032224F" w:rsidRDefault="00EF548E" w:rsidP="049F4F80">
      <w:pPr>
        <w:rPr>
          <w:sz w:val="24"/>
          <w:szCs w:val="24"/>
        </w:rPr>
      </w:pPr>
      <w:r w:rsidRPr="1BD37972">
        <w:rPr>
          <w:sz w:val="24"/>
          <w:szCs w:val="24"/>
        </w:rPr>
        <w:t>HEP CURED not only spreads the good news that hepatitis C can be cured, but also provides information on how to get support</w:t>
      </w:r>
      <w:r w:rsidR="00D20C8F">
        <w:rPr>
          <w:sz w:val="24"/>
          <w:szCs w:val="24"/>
        </w:rPr>
        <w:t xml:space="preserve"> </w:t>
      </w:r>
      <w:r w:rsidRPr="1BD37972">
        <w:rPr>
          <w:sz w:val="24"/>
          <w:szCs w:val="24"/>
        </w:rPr>
        <w:t>and</w:t>
      </w:r>
      <w:r w:rsidR="00D20C8F">
        <w:rPr>
          <w:sz w:val="24"/>
          <w:szCs w:val="24"/>
        </w:rPr>
        <w:t xml:space="preserve"> </w:t>
      </w:r>
      <w:r w:rsidRPr="1BD37972">
        <w:rPr>
          <w:sz w:val="24"/>
          <w:szCs w:val="24"/>
        </w:rPr>
        <w:t xml:space="preserve">access treatment. The campaign website </w:t>
      </w:r>
      <w:r w:rsidR="002D5DB8" w:rsidRPr="1BD37972">
        <w:rPr>
          <w:sz w:val="24"/>
          <w:szCs w:val="24"/>
        </w:rPr>
        <w:t>pro</w:t>
      </w:r>
      <w:r w:rsidR="00A735EA" w:rsidRPr="1BD37972">
        <w:rPr>
          <w:sz w:val="24"/>
          <w:szCs w:val="24"/>
        </w:rPr>
        <w:t xml:space="preserve">vides links to </w:t>
      </w:r>
      <w:r w:rsidR="0032224F" w:rsidRPr="1BD37972">
        <w:rPr>
          <w:sz w:val="24"/>
          <w:szCs w:val="24"/>
        </w:rPr>
        <w:t>the Hepatitis NSW</w:t>
      </w:r>
      <w:r w:rsidR="00A735EA" w:rsidRPr="1BD37972">
        <w:rPr>
          <w:sz w:val="24"/>
          <w:szCs w:val="24"/>
        </w:rPr>
        <w:t xml:space="preserve"> </w:t>
      </w:r>
      <w:r w:rsidR="006E1741" w:rsidRPr="1BD37972">
        <w:rPr>
          <w:sz w:val="24"/>
          <w:szCs w:val="24"/>
        </w:rPr>
        <w:t>I</w:t>
      </w:r>
      <w:r w:rsidR="00B619D8" w:rsidRPr="1BD37972">
        <w:rPr>
          <w:sz w:val="24"/>
          <w:szCs w:val="24"/>
        </w:rPr>
        <w:t xml:space="preserve">nfoline </w:t>
      </w:r>
      <w:r w:rsidR="00A735EA" w:rsidRPr="1BD37972">
        <w:rPr>
          <w:sz w:val="24"/>
          <w:szCs w:val="24"/>
        </w:rPr>
        <w:t xml:space="preserve">and a </w:t>
      </w:r>
      <w:r w:rsidR="006E1741" w:rsidRPr="1BD37972">
        <w:rPr>
          <w:sz w:val="24"/>
          <w:szCs w:val="24"/>
        </w:rPr>
        <w:t xml:space="preserve">services </w:t>
      </w:r>
      <w:r w:rsidR="00A735EA" w:rsidRPr="1BD37972">
        <w:rPr>
          <w:sz w:val="24"/>
          <w:szCs w:val="24"/>
        </w:rPr>
        <w:t xml:space="preserve">directory </w:t>
      </w:r>
      <w:r w:rsidR="00B619D8" w:rsidRPr="1BD37972">
        <w:rPr>
          <w:sz w:val="24"/>
          <w:szCs w:val="24"/>
        </w:rPr>
        <w:t xml:space="preserve">that can help people start their journey </w:t>
      </w:r>
      <w:r w:rsidR="00E81D8E">
        <w:rPr>
          <w:sz w:val="24"/>
          <w:szCs w:val="24"/>
        </w:rPr>
        <w:t>to</w:t>
      </w:r>
      <w:r w:rsidR="00B619D8" w:rsidRPr="1BD37972">
        <w:rPr>
          <w:sz w:val="24"/>
          <w:szCs w:val="24"/>
        </w:rPr>
        <w:t xml:space="preserve"> </w:t>
      </w:r>
      <w:r w:rsidRPr="1BD37972">
        <w:rPr>
          <w:sz w:val="24"/>
          <w:szCs w:val="24"/>
        </w:rPr>
        <w:t>testing</w:t>
      </w:r>
      <w:r w:rsidR="00991012">
        <w:rPr>
          <w:sz w:val="24"/>
          <w:szCs w:val="24"/>
        </w:rPr>
        <w:t xml:space="preserve"> and</w:t>
      </w:r>
      <w:r w:rsidR="005C70C0" w:rsidRPr="1BD37972">
        <w:rPr>
          <w:sz w:val="24"/>
          <w:szCs w:val="24"/>
        </w:rPr>
        <w:t xml:space="preserve"> </w:t>
      </w:r>
      <w:r w:rsidR="000F4407">
        <w:rPr>
          <w:sz w:val="24"/>
          <w:szCs w:val="24"/>
        </w:rPr>
        <w:t>cure</w:t>
      </w:r>
      <w:r w:rsidR="005C70C0" w:rsidRPr="1BD37972">
        <w:rPr>
          <w:sz w:val="24"/>
          <w:szCs w:val="24"/>
        </w:rPr>
        <w:t xml:space="preserve"> </w:t>
      </w:r>
      <w:r w:rsidR="00892606">
        <w:rPr>
          <w:sz w:val="24"/>
          <w:szCs w:val="24"/>
        </w:rPr>
        <w:t>of their</w:t>
      </w:r>
      <w:r w:rsidR="005C70C0" w:rsidRPr="1BD37972">
        <w:rPr>
          <w:sz w:val="24"/>
          <w:szCs w:val="24"/>
        </w:rPr>
        <w:t xml:space="preserve"> hep</w:t>
      </w:r>
      <w:r w:rsidR="00892606">
        <w:rPr>
          <w:sz w:val="24"/>
          <w:szCs w:val="24"/>
        </w:rPr>
        <w:t>atitis</w:t>
      </w:r>
      <w:r w:rsidR="005C70C0" w:rsidRPr="1BD37972">
        <w:rPr>
          <w:sz w:val="24"/>
          <w:szCs w:val="24"/>
        </w:rPr>
        <w:t xml:space="preserve"> C within 8</w:t>
      </w:r>
      <w:r w:rsidR="00841308" w:rsidRPr="1BD37972">
        <w:rPr>
          <w:sz w:val="24"/>
          <w:szCs w:val="24"/>
        </w:rPr>
        <w:t xml:space="preserve"> or </w:t>
      </w:r>
      <w:r w:rsidR="005C70C0" w:rsidRPr="1BD37972">
        <w:rPr>
          <w:sz w:val="24"/>
          <w:szCs w:val="24"/>
        </w:rPr>
        <w:t>12 weeks.  The</w:t>
      </w:r>
      <w:r w:rsidRPr="1BD37972">
        <w:rPr>
          <w:sz w:val="24"/>
          <w:szCs w:val="24"/>
        </w:rPr>
        <w:t xml:space="preserve"> new treatments </w:t>
      </w:r>
      <w:r w:rsidR="00DC6DA0" w:rsidRPr="1BD37972">
        <w:rPr>
          <w:sz w:val="24"/>
          <w:szCs w:val="24"/>
        </w:rPr>
        <w:t xml:space="preserve">really </w:t>
      </w:r>
      <w:r w:rsidRPr="1BD37972">
        <w:rPr>
          <w:sz w:val="24"/>
          <w:szCs w:val="24"/>
        </w:rPr>
        <w:t>are a game changer.</w:t>
      </w:r>
    </w:p>
    <w:p w14:paraId="7590A9B1" w14:textId="0FBA74FF" w:rsidR="00EF548E" w:rsidRPr="008F3CC9" w:rsidRDefault="00EF548E" w:rsidP="049F4F80">
      <w:pPr>
        <w:rPr>
          <w:sz w:val="24"/>
          <w:szCs w:val="24"/>
        </w:rPr>
      </w:pPr>
      <w:r w:rsidRPr="0032224F">
        <w:rPr>
          <w:sz w:val="24"/>
          <w:szCs w:val="24"/>
        </w:rPr>
        <w:t xml:space="preserve">Thanks to the ground-breaking direct acting anti-viral (DAA) medications, elimination of hepatitis C has become achievable, </w:t>
      </w:r>
      <w:r w:rsidR="00CE6FE9">
        <w:rPr>
          <w:sz w:val="24"/>
          <w:szCs w:val="24"/>
        </w:rPr>
        <w:t xml:space="preserve">which is </w:t>
      </w:r>
      <w:r w:rsidRPr="0032224F">
        <w:rPr>
          <w:sz w:val="24"/>
          <w:szCs w:val="24"/>
        </w:rPr>
        <w:t>in line with NSW Government commitments. So far, over 45,000 people in New South Wales have completed treatment for hepatitis C since 2016</w:t>
      </w:r>
      <w:r w:rsidR="000D4354">
        <w:rPr>
          <w:sz w:val="24"/>
          <w:szCs w:val="24"/>
        </w:rPr>
        <w:t xml:space="preserve"> when DAAs became available</w:t>
      </w:r>
      <w:r w:rsidRPr="0032224F">
        <w:rPr>
          <w:sz w:val="24"/>
          <w:szCs w:val="24"/>
        </w:rPr>
        <w:t>. We are within reach of achieving elimination of hep C by 20</w:t>
      </w:r>
      <w:r w:rsidR="00095C59">
        <w:rPr>
          <w:sz w:val="24"/>
          <w:szCs w:val="24"/>
        </w:rPr>
        <w:t>28</w:t>
      </w:r>
      <w:r w:rsidRPr="049F4F80">
        <w:rPr>
          <w:sz w:val="24"/>
          <w:szCs w:val="24"/>
        </w:rPr>
        <w:t xml:space="preserve">. This will be an incredible win. It means a disease has been discovered </w:t>
      </w:r>
      <w:r w:rsidRPr="049F4F80">
        <w:rPr>
          <w:sz w:val="24"/>
          <w:szCs w:val="24"/>
          <w:u w:val="single"/>
        </w:rPr>
        <w:t>and</w:t>
      </w:r>
      <w:r w:rsidRPr="049F4F80">
        <w:rPr>
          <w:sz w:val="24"/>
          <w:szCs w:val="24"/>
        </w:rPr>
        <w:t xml:space="preserve"> eliminated in a single generation.</w:t>
      </w:r>
    </w:p>
    <w:p w14:paraId="25D0437C" w14:textId="260DE4DD" w:rsidR="00922680" w:rsidRPr="008F3CC9" w:rsidRDefault="00B411A4" w:rsidP="00EF548E">
      <w:pPr>
        <w:rPr>
          <w:sz w:val="24"/>
          <w:szCs w:val="24"/>
        </w:rPr>
      </w:pPr>
      <w:r>
        <w:rPr>
          <w:sz w:val="24"/>
          <w:szCs w:val="24"/>
        </w:rPr>
        <w:t xml:space="preserve">Anyone living with hepatitis </w:t>
      </w:r>
      <w:r w:rsidR="008573B7">
        <w:rPr>
          <w:sz w:val="24"/>
          <w:szCs w:val="24"/>
        </w:rPr>
        <w:t>C can be cured</w:t>
      </w:r>
      <w:r w:rsidR="00922680" w:rsidRPr="008F3CC9">
        <w:rPr>
          <w:sz w:val="24"/>
          <w:szCs w:val="24"/>
        </w:rPr>
        <w:t xml:space="preserve">… even if they have cirrhosis, liver damage, are using, drink alcohol, have been treated before but got hep C again, or were treated in the old interferon days and it didn’t work. </w:t>
      </w:r>
    </w:p>
    <w:p w14:paraId="5073CC61" w14:textId="1FB430FA" w:rsidR="00922680" w:rsidRPr="008F3CC9" w:rsidRDefault="006C2F28" w:rsidP="049F4F80">
      <w:pPr>
        <w:rPr>
          <w:sz w:val="24"/>
          <w:szCs w:val="24"/>
        </w:rPr>
      </w:pPr>
      <w:r>
        <w:rPr>
          <w:sz w:val="24"/>
          <w:szCs w:val="24"/>
        </w:rPr>
        <w:t>Anyone can get</w:t>
      </w:r>
      <w:r w:rsidR="00922680" w:rsidRPr="049F4F80">
        <w:rPr>
          <w:sz w:val="24"/>
          <w:szCs w:val="24"/>
        </w:rPr>
        <w:t xml:space="preserve"> access </w:t>
      </w:r>
      <w:r w:rsidR="004B7558">
        <w:rPr>
          <w:sz w:val="24"/>
          <w:szCs w:val="24"/>
        </w:rPr>
        <w:t xml:space="preserve">to hepatitis C </w:t>
      </w:r>
      <w:r w:rsidR="00922680" w:rsidRPr="049F4F80">
        <w:rPr>
          <w:sz w:val="24"/>
          <w:szCs w:val="24"/>
        </w:rPr>
        <w:t>testing</w:t>
      </w:r>
      <w:r w:rsidR="004B7558">
        <w:rPr>
          <w:sz w:val="24"/>
          <w:szCs w:val="24"/>
        </w:rPr>
        <w:t xml:space="preserve"> and</w:t>
      </w:r>
      <w:r w:rsidR="00922680" w:rsidRPr="049F4F80">
        <w:rPr>
          <w:sz w:val="24"/>
          <w:szCs w:val="24"/>
        </w:rPr>
        <w:t xml:space="preserve"> </w:t>
      </w:r>
      <w:bookmarkStart w:id="1" w:name="_Int_toyt5tBZ"/>
      <w:r w:rsidR="00922680" w:rsidRPr="049F4F80">
        <w:rPr>
          <w:sz w:val="24"/>
          <w:szCs w:val="24"/>
        </w:rPr>
        <w:t>treatmen</w:t>
      </w:r>
      <w:bookmarkEnd w:id="1"/>
      <w:r w:rsidR="004B7558">
        <w:rPr>
          <w:sz w:val="24"/>
          <w:szCs w:val="24"/>
        </w:rPr>
        <w:t>t</w:t>
      </w:r>
      <w:r w:rsidR="00922680" w:rsidRPr="049F4F80">
        <w:rPr>
          <w:sz w:val="24"/>
          <w:szCs w:val="24"/>
        </w:rPr>
        <w:t>.</w:t>
      </w:r>
      <w:r w:rsidR="008F3CC9" w:rsidRPr="049F4F80">
        <w:rPr>
          <w:sz w:val="24"/>
          <w:szCs w:val="24"/>
        </w:rPr>
        <w:t xml:space="preserve"> </w:t>
      </w:r>
    </w:p>
    <w:p w14:paraId="121A4683" w14:textId="612504B1" w:rsidR="00922680" w:rsidRPr="008F3CC9" w:rsidRDefault="008F3CC9" w:rsidP="00EF548E">
      <w:pPr>
        <w:rPr>
          <w:sz w:val="24"/>
          <w:szCs w:val="24"/>
        </w:rPr>
      </w:pPr>
      <w:r w:rsidRPr="049F4F80">
        <w:rPr>
          <w:sz w:val="24"/>
          <w:szCs w:val="24"/>
        </w:rPr>
        <w:t xml:space="preserve">For more information call the </w:t>
      </w:r>
      <w:r w:rsidRPr="049F4F80">
        <w:rPr>
          <w:b/>
          <w:bCs/>
          <w:sz w:val="24"/>
          <w:szCs w:val="24"/>
        </w:rPr>
        <w:t xml:space="preserve">Hepatitis Infoline 1800 </w:t>
      </w:r>
      <w:r w:rsidR="00C72476" w:rsidRPr="049F4F80">
        <w:rPr>
          <w:b/>
          <w:bCs/>
          <w:sz w:val="24"/>
          <w:szCs w:val="24"/>
        </w:rPr>
        <w:t>803 990</w:t>
      </w:r>
      <w:r w:rsidR="00C72476" w:rsidRPr="049F4F80">
        <w:rPr>
          <w:sz w:val="24"/>
          <w:szCs w:val="24"/>
        </w:rPr>
        <w:t xml:space="preserve"> or visit </w:t>
      </w:r>
      <w:hyperlink r:id="rId6">
        <w:r w:rsidR="00C72476" w:rsidRPr="049F4F80">
          <w:rPr>
            <w:rStyle w:val="Hyperlink"/>
            <w:b/>
            <w:bCs/>
            <w:sz w:val="24"/>
            <w:szCs w:val="24"/>
          </w:rPr>
          <w:t>hepC.org.au</w:t>
        </w:r>
      </w:hyperlink>
    </w:p>
    <w:p w14:paraId="68FD0072" w14:textId="31FF18FC" w:rsidR="00EF548E" w:rsidRPr="008F3CC9" w:rsidRDefault="00EF548E" w:rsidP="00EF548E">
      <w:pPr>
        <w:rPr>
          <w:sz w:val="24"/>
          <w:szCs w:val="24"/>
        </w:rPr>
      </w:pPr>
      <w:r w:rsidRPr="049F4F80">
        <w:rPr>
          <w:sz w:val="24"/>
          <w:szCs w:val="24"/>
        </w:rPr>
        <w:t xml:space="preserve">People who may be at risk of hepatitis C should talk to their GP for testing or order a self-collected testing kit at </w:t>
      </w:r>
      <w:hyperlink r:id="rId7">
        <w:r w:rsidRPr="049F4F80">
          <w:rPr>
            <w:rStyle w:val="Hyperlink"/>
            <w:sz w:val="24"/>
            <w:szCs w:val="24"/>
          </w:rPr>
          <w:t>DBStest.health.nsw.gov.au</w:t>
        </w:r>
      </w:hyperlink>
    </w:p>
    <w:p w14:paraId="12CE8F58" w14:textId="33F880B5" w:rsidR="00F037B7" w:rsidRPr="008F3CC9" w:rsidRDefault="00EF548E" w:rsidP="00EF548E">
      <w:pPr>
        <w:rPr>
          <w:i/>
          <w:iCs/>
          <w:sz w:val="24"/>
          <w:szCs w:val="24"/>
        </w:rPr>
      </w:pPr>
      <w:r w:rsidRPr="008F3CC9">
        <w:rPr>
          <w:i/>
          <w:iCs/>
          <w:sz w:val="24"/>
          <w:szCs w:val="24"/>
        </w:rPr>
        <w:t xml:space="preserve">HEP CURED </w:t>
      </w:r>
      <w:r w:rsidR="00922680" w:rsidRPr="008F3CC9">
        <w:rPr>
          <w:i/>
          <w:iCs/>
          <w:sz w:val="24"/>
          <w:szCs w:val="24"/>
        </w:rPr>
        <w:t>was</w:t>
      </w:r>
      <w:r w:rsidRPr="008F3CC9">
        <w:rPr>
          <w:i/>
          <w:iCs/>
          <w:sz w:val="24"/>
          <w:szCs w:val="24"/>
        </w:rPr>
        <w:t xml:space="preserve"> developed by Hepatitis NSW in partnership with NUAA and the </w:t>
      </w:r>
      <w:r w:rsidR="00922680" w:rsidRPr="008F3CC9">
        <w:rPr>
          <w:i/>
          <w:iCs/>
          <w:sz w:val="24"/>
          <w:szCs w:val="24"/>
        </w:rPr>
        <w:t xml:space="preserve">NSW </w:t>
      </w:r>
      <w:r w:rsidRPr="008F3CC9">
        <w:rPr>
          <w:i/>
          <w:iCs/>
          <w:sz w:val="24"/>
          <w:szCs w:val="24"/>
        </w:rPr>
        <w:t>Ministry of Health.</w:t>
      </w:r>
    </w:p>
    <w:sectPr w:rsidR="00F037B7" w:rsidRPr="008F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oyt5tBZ" int2:invalidationBookmarkName="" int2:hashCode="Uyc10Rgghj6x10" int2:id="02EytDbI"/>
    <int2:bookmark int2:bookmarkName="_Int_mbsyma3z" int2:invalidationBookmarkName="" int2:hashCode="ebvFNemP5+ZKzn" int2:id="qKm5LB2R"/>
    <int2:bookmark int2:bookmarkName="_Int_EJx8ZQ9R" int2:invalidationBookmarkName="" int2:hashCode="2iJSSNJi0zh9vk" int2:id="NPJkJMAg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8E"/>
    <w:rsid w:val="00070D42"/>
    <w:rsid w:val="00095C59"/>
    <w:rsid w:val="000D4354"/>
    <w:rsid w:val="000F4407"/>
    <w:rsid w:val="002D5DB8"/>
    <w:rsid w:val="0032224F"/>
    <w:rsid w:val="0035155F"/>
    <w:rsid w:val="003617C2"/>
    <w:rsid w:val="004B7558"/>
    <w:rsid w:val="005625B0"/>
    <w:rsid w:val="005C70C0"/>
    <w:rsid w:val="006C2F28"/>
    <w:rsid w:val="006E1741"/>
    <w:rsid w:val="00841308"/>
    <w:rsid w:val="008573B7"/>
    <w:rsid w:val="00892606"/>
    <w:rsid w:val="008F3CC9"/>
    <w:rsid w:val="00922680"/>
    <w:rsid w:val="00991012"/>
    <w:rsid w:val="00A72D89"/>
    <w:rsid w:val="00A735EA"/>
    <w:rsid w:val="00B411A4"/>
    <w:rsid w:val="00B619D8"/>
    <w:rsid w:val="00C72476"/>
    <w:rsid w:val="00CE6FE9"/>
    <w:rsid w:val="00D20C8F"/>
    <w:rsid w:val="00D513B7"/>
    <w:rsid w:val="00DC6DA0"/>
    <w:rsid w:val="00E81D8E"/>
    <w:rsid w:val="00EC1C27"/>
    <w:rsid w:val="00EF548E"/>
    <w:rsid w:val="00F037B7"/>
    <w:rsid w:val="00FF2D9A"/>
    <w:rsid w:val="024A36DA"/>
    <w:rsid w:val="049F4F80"/>
    <w:rsid w:val="071DA7FD"/>
    <w:rsid w:val="0F0F9185"/>
    <w:rsid w:val="1BD37972"/>
    <w:rsid w:val="1F2DA2D5"/>
    <w:rsid w:val="219C2046"/>
    <w:rsid w:val="225D5611"/>
    <w:rsid w:val="2A6867F6"/>
    <w:rsid w:val="2CF7FB4A"/>
    <w:rsid w:val="2DA7F63E"/>
    <w:rsid w:val="2F3BD919"/>
    <w:rsid w:val="30D7A97A"/>
    <w:rsid w:val="39BD55F5"/>
    <w:rsid w:val="3C1A5C21"/>
    <w:rsid w:val="40F5BACA"/>
    <w:rsid w:val="41D05560"/>
    <w:rsid w:val="41E19037"/>
    <w:rsid w:val="4507F622"/>
    <w:rsid w:val="4C6AFA99"/>
    <w:rsid w:val="4DEDA29D"/>
    <w:rsid w:val="5042BB43"/>
    <w:rsid w:val="51E6792A"/>
    <w:rsid w:val="5382498B"/>
    <w:rsid w:val="54874755"/>
    <w:rsid w:val="56A0C1F0"/>
    <w:rsid w:val="5C67F606"/>
    <w:rsid w:val="5C7930DD"/>
    <w:rsid w:val="6060CC93"/>
    <w:rsid w:val="609359BB"/>
    <w:rsid w:val="613B6729"/>
    <w:rsid w:val="62BDAA86"/>
    <w:rsid w:val="62D7378A"/>
    <w:rsid w:val="686BDE78"/>
    <w:rsid w:val="68967E1A"/>
    <w:rsid w:val="74892BB5"/>
    <w:rsid w:val="753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4E02"/>
  <w15:chartTrackingRefBased/>
  <w15:docId w15:val="{5189CD2B-416E-457D-A879-9941BF25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BStest.health.ns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hepC.org.a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7F629FAA584985B636C340803CDA" ma:contentTypeVersion="16" ma:contentTypeDescription="Create a new document." ma:contentTypeScope="" ma:versionID="916bc17b10d5894c6905bda119db0482">
  <xsd:schema xmlns:xsd="http://www.w3.org/2001/XMLSchema" xmlns:xs="http://www.w3.org/2001/XMLSchema" xmlns:p="http://schemas.microsoft.com/office/2006/metadata/properties" xmlns:ns2="08fa4f66-e7ca-416f-9359-ef4997c33221" xmlns:ns3="8a8c4ed2-98a2-4be4-ab27-ab7d7d232db9" targetNamespace="http://schemas.microsoft.com/office/2006/metadata/properties" ma:root="true" ma:fieldsID="d6ab9464d5dbcd4c69779d20afbf7ef4" ns2:_="" ns3:_="">
    <xsd:import namespace="08fa4f66-e7ca-416f-9359-ef4997c33221"/>
    <xsd:import namespace="8a8c4ed2-98a2-4be4-ab27-ab7d7d232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4f66-e7ca-416f-9359-ef4997c33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1f3a81-db73-46a5-9a52-c384fb775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c4ed2-98a2-4be4-ab27-ab7d7d232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cc2c92-82cf-48fe-af29-e0078851cbbc}" ma:internalName="TaxCatchAll" ma:showField="CatchAllData" ma:web="8a8c4ed2-98a2-4be4-ab27-ab7d7d232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c4ed2-98a2-4be4-ab27-ab7d7d232db9" xsi:nil="true"/>
    <lcf76f155ced4ddcb4097134ff3c332f xmlns="08fa4f66-e7ca-416f-9359-ef4997c33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3BD2D3-9B29-4778-AA18-0C51AE64E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3B555-4128-4CDC-995B-8C847B464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4f66-e7ca-416f-9359-ef4997c33221"/>
    <ds:schemaRef ds:uri="8a8c4ed2-98a2-4be4-ab27-ab7d7d232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139D7-0973-4382-AFD6-57AA5FB70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Crowley</dc:creator>
  <cp:keywords/>
  <dc:description/>
  <cp:lastModifiedBy>Grace Crowley</cp:lastModifiedBy>
  <cp:revision>33</cp:revision>
  <dcterms:created xsi:type="dcterms:W3CDTF">2022-06-20T05:00:00Z</dcterms:created>
  <dcterms:modified xsi:type="dcterms:W3CDTF">2022-06-30T23:30:00Z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0x010100B3F37F629FAA584985B636C340803CDA</vt:lpwstr>
  </property>
</Properties>
</file>